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211B2" w14:textId="77777777" w:rsidR="00D365C6" w:rsidRPr="00D365C6" w:rsidRDefault="00D365C6" w:rsidP="00B630DF">
      <w:pPr>
        <w:shd w:val="clear" w:color="auto" w:fill="FFFFFF"/>
        <w:spacing w:before="150" w:after="150" w:line="300" w:lineRule="atLeast"/>
        <w:jc w:val="center"/>
        <w:outlineLvl w:val="2"/>
        <w:rPr>
          <w:rFonts w:ascii="Arial" w:eastAsia="Times New Roman" w:hAnsi="Arial" w:cs="Arial"/>
          <w:b/>
          <w:bCs/>
          <w:color w:val="00243F"/>
          <w:sz w:val="42"/>
          <w:szCs w:val="42"/>
        </w:rPr>
      </w:pPr>
      <w:r>
        <w:rPr>
          <w:rFonts w:ascii="Arial" w:eastAsia="Times New Roman" w:hAnsi="Arial" w:cs="Arial"/>
          <w:b/>
          <w:bCs/>
          <w:color w:val="00243F"/>
          <w:sz w:val="42"/>
          <w:szCs w:val="42"/>
        </w:rPr>
        <w:t xml:space="preserve">Telling a Story with </w:t>
      </w:r>
      <w:r w:rsidR="00DE6679">
        <w:rPr>
          <w:rFonts w:ascii="Arial" w:eastAsia="Times New Roman" w:hAnsi="Arial" w:cs="Arial"/>
          <w:b/>
          <w:bCs/>
          <w:color w:val="00243F"/>
          <w:sz w:val="42"/>
          <w:szCs w:val="42"/>
        </w:rPr>
        <w:t xml:space="preserve">a </w:t>
      </w:r>
      <w:r w:rsidR="00DE6679" w:rsidRPr="00DE6679">
        <w:rPr>
          <w:rFonts w:ascii="Arial" w:eastAsia="Times New Roman" w:hAnsi="Arial" w:cs="Arial"/>
          <w:b/>
          <w:bCs/>
          <w:color w:val="00243F"/>
          <w:sz w:val="42"/>
          <w:szCs w:val="42"/>
        </w:rPr>
        <w:t>Diptych</w:t>
      </w:r>
      <w:r w:rsidR="00B630DF">
        <w:rPr>
          <w:rFonts w:ascii="Arial" w:eastAsia="Times New Roman" w:hAnsi="Arial" w:cs="Arial"/>
          <w:b/>
          <w:bCs/>
          <w:color w:val="00243F"/>
          <w:sz w:val="42"/>
          <w:szCs w:val="42"/>
        </w:rPr>
        <w:t xml:space="preserve"> </w:t>
      </w:r>
      <w:r w:rsidRPr="00D365C6">
        <w:rPr>
          <w:rFonts w:ascii="Arial" w:eastAsia="Times New Roman" w:hAnsi="Arial" w:cs="Arial"/>
          <w:b/>
          <w:bCs/>
          <w:color w:val="00243F"/>
          <w:sz w:val="42"/>
          <w:szCs w:val="42"/>
        </w:rPr>
        <w:t>Assignment</w:t>
      </w:r>
    </w:p>
    <w:p w14:paraId="256DC57D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Main Entry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: </w:t>
      </w:r>
      <w:proofErr w:type="spell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dip·tych</w:t>
      </w:r>
      <w:proofErr w:type="spellEnd"/>
    </w:p>
    <w:p w14:paraId="7F3E0E91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Pronunciation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: \?dip</w:t>
      </w:r>
      <w:proofErr w:type="gram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-(</w:t>
      </w:r>
      <w:proofErr w:type="gram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?)</w:t>
      </w:r>
      <w:proofErr w:type="spell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tik</w:t>
      </w:r>
      <w:proofErr w:type="spell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\</w:t>
      </w:r>
    </w:p>
    <w:p w14:paraId="0AC1DFCB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Etymology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: Late Latin </w:t>
      </w:r>
      <w:proofErr w:type="spell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diptycha</w:t>
      </w:r>
      <w:proofErr w:type="spell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, plural, from Greek, from neuter plural of </w:t>
      </w:r>
      <w:proofErr w:type="spell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diptychos</w:t>
      </w:r>
      <w:proofErr w:type="spell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folded in two, from di- + </w:t>
      </w:r>
      <w:proofErr w:type="spell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ptych</w:t>
      </w:r>
      <w:proofErr w:type="spell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? </w:t>
      </w:r>
      <w:proofErr w:type="gramStart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fold</w:t>
      </w:r>
      <w:proofErr w:type="gramEnd"/>
    </w:p>
    <w:p w14:paraId="4AB31FD3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Date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: 1622</w:t>
      </w:r>
    </w:p>
    <w:p w14:paraId="54D8BA84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proofErr w:type="gramStart"/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1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 :</w:t>
      </w:r>
      <w:proofErr w:type="gram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a 2-leaved hinged tablet folding together to protect writing on its waxed surfaces</w:t>
      </w:r>
    </w:p>
    <w:p w14:paraId="19784421" w14:textId="77777777" w:rsidR="00553B1E" w:rsidRPr="00553B1E" w:rsidRDefault="00553B1E" w:rsidP="00553B1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proofErr w:type="gramStart"/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2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 :</w:t>
      </w:r>
      <w:proofErr w:type="gram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a picture or series of pictures (as an altarpiece) painted or carved on two hinged tablets</w:t>
      </w:r>
    </w:p>
    <w:p w14:paraId="35DA683A" w14:textId="77777777" w:rsidR="00553B1E" w:rsidRPr="00B630DF" w:rsidRDefault="00553B1E" w:rsidP="00B630D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</w:rPr>
      </w:pPr>
      <w:proofErr w:type="gramStart"/>
      <w:r w:rsidRPr="00553B1E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</w:rPr>
        <w:t>3</w:t>
      </w:r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> :</w:t>
      </w:r>
      <w:proofErr w:type="gramEnd"/>
      <w:r w:rsidRPr="00553B1E">
        <w:rPr>
          <w:rFonts w:ascii="Arial" w:eastAsia="Times New Roman" w:hAnsi="Arial" w:cs="Arial"/>
          <w:i/>
          <w:iCs/>
          <w:color w:val="222222"/>
          <w:sz w:val="24"/>
          <w:szCs w:val="24"/>
        </w:rPr>
        <w:t xml:space="preserve"> a work made up of two matching parts</w:t>
      </w:r>
      <w:r w:rsidR="00B630DF">
        <w:rPr>
          <w:rFonts w:ascii="Arial" w:eastAsia="Times New Roman" w:hAnsi="Arial" w:cs="Arial"/>
          <w:i/>
          <w:iCs/>
          <w:color w:val="222222"/>
          <w:sz w:val="24"/>
          <w:szCs w:val="24"/>
        </w:rPr>
        <w:br/>
      </w:r>
    </w:p>
    <w:p w14:paraId="16DD426E" w14:textId="77777777" w:rsidR="00226B7A" w:rsidRDefault="00553B1E" w:rsidP="00B630DF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53B1E">
        <w:rPr>
          <w:rFonts w:ascii="Arial" w:eastAsia="Times New Roman" w:hAnsi="Arial" w:cs="Arial"/>
          <w:color w:val="222222"/>
          <w:sz w:val="24"/>
          <w:szCs w:val="24"/>
        </w:rPr>
        <w:t>Diptychs and triptychs are a brilliant tool for photographic storytelling. They present two or three images which can be from the same session or they can be polar opposites to show opposition or contrasting ideas. </w:t>
      </w:r>
    </w:p>
    <w:p w14:paraId="414A22C5" w14:textId="77777777" w:rsidR="00553B1E" w:rsidRPr="00B630DF" w:rsidRDefault="00D365C6" w:rsidP="00B630DF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b/>
          <w:i/>
          <w:color w:val="222222"/>
          <w:sz w:val="24"/>
          <w:szCs w:val="24"/>
        </w:rPr>
      </w:pPr>
      <w:r w:rsidRPr="00B630DF">
        <w:rPr>
          <w:rFonts w:ascii="Arial" w:eastAsia="Times New Roman" w:hAnsi="Arial" w:cs="Arial"/>
          <w:b/>
          <w:i/>
          <w:color w:val="222222"/>
          <w:sz w:val="24"/>
          <w:szCs w:val="24"/>
        </w:rPr>
        <w:t>Your assignment</w:t>
      </w:r>
      <w:r w:rsidR="00553B1E" w:rsidRPr="00B630DF">
        <w:rPr>
          <w:rFonts w:ascii="Arial" w:eastAsia="Times New Roman" w:hAnsi="Arial" w:cs="Arial"/>
          <w:b/>
          <w:i/>
          <w:color w:val="222222"/>
          <w:sz w:val="24"/>
          <w:szCs w:val="24"/>
        </w:rPr>
        <w:t xml:space="preserve"> is to photograph and present</w:t>
      </w:r>
    </w:p>
    <w:p w14:paraId="5424AADE" w14:textId="77777777" w:rsidR="00553B1E" w:rsidRPr="00553B1E" w:rsidRDefault="00553B1E" w:rsidP="00553B1E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b/>
          <w:color w:val="222222"/>
          <w:sz w:val="36"/>
          <w:szCs w:val="36"/>
        </w:rPr>
      </w:pPr>
      <w:r w:rsidRPr="00553B1E">
        <w:rPr>
          <w:rFonts w:ascii="Arial" w:eastAsia="Times New Roman" w:hAnsi="Arial" w:cs="Arial"/>
          <w:b/>
          <w:color w:val="222222"/>
          <w:sz w:val="36"/>
          <w:szCs w:val="36"/>
        </w:rPr>
        <w:t>2 DIFFERENT</w:t>
      </w:r>
    </w:p>
    <w:p w14:paraId="1DBBF58B" w14:textId="77777777" w:rsidR="00B85546" w:rsidRPr="00B85546" w:rsidRDefault="00D365C6" w:rsidP="00553B1E">
      <w:pPr>
        <w:shd w:val="clear" w:color="auto" w:fill="FFFFFF"/>
        <w:spacing w:after="18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proofErr w:type="gramStart"/>
      <w:r w:rsidRPr="00D365C6">
        <w:rPr>
          <w:rFonts w:ascii="Arial" w:eastAsia="Times New Roman" w:hAnsi="Arial" w:cs="Arial"/>
          <w:color w:val="222222"/>
          <w:sz w:val="24"/>
          <w:szCs w:val="24"/>
        </w:rPr>
        <w:t>photographic</w:t>
      </w:r>
      <w:proofErr w:type="gramEnd"/>
      <w:r w:rsidRPr="00D365C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DE6679">
        <w:rPr>
          <w:rFonts w:ascii="Arial" w:eastAsia="Times New Roman" w:hAnsi="Arial" w:cs="Arial"/>
          <w:color w:val="222222"/>
          <w:sz w:val="24"/>
          <w:szCs w:val="24"/>
        </w:rPr>
        <w:t>Diptych</w:t>
      </w:r>
      <w:r w:rsidR="00553B1E">
        <w:rPr>
          <w:rFonts w:ascii="Arial" w:eastAsia="Times New Roman" w:hAnsi="Arial" w:cs="Arial"/>
          <w:color w:val="222222"/>
          <w:sz w:val="24"/>
          <w:szCs w:val="24"/>
        </w:rPr>
        <w:t>/Triptych</w:t>
      </w:r>
      <w:r w:rsidR="00DE667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553B1E">
        <w:rPr>
          <w:rFonts w:ascii="Arial" w:eastAsia="Times New Roman" w:hAnsi="Arial" w:cs="Arial"/>
          <w:color w:val="222222"/>
          <w:sz w:val="24"/>
          <w:szCs w:val="24"/>
        </w:rPr>
        <w:t>stories</w:t>
      </w:r>
      <w:r w:rsidRPr="00D365C6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553B1E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4EC7A8BE" w14:textId="77777777" w:rsidR="00226B7A" w:rsidRDefault="00DE6679" w:rsidP="00DE6679">
      <w:pPr>
        <w:pStyle w:val="ListParagraph"/>
        <w:numPr>
          <w:ilvl w:val="0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DE6679">
        <w:rPr>
          <w:rFonts w:ascii="Arial" w:eastAsia="Times New Roman" w:hAnsi="Arial" w:cs="Arial"/>
          <w:color w:val="222222"/>
          <w:sz w:val="24"/>
          <w:szCs w:val="24"/>
        </w:rPr>
        <w:t xml:space="preserve">You can tell any kind of story you want – shoot on the street, photograph an event, set up a little story in your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school or </w:t>
      </w:r>
      <w:r w:rsidRPr="00DE6679">
        <w:rPr>
          <w:rFonts w:ascii="Arial" w:eastAsia="Times New Roman" w:hAnsi="Arial" w:cs="Arial"/>
          <w:color w:val="222222"/>
          <w:sz w:val="24"/>
          <w:szCs w:val="24"/>
        </w:rPr>
        <w:t>home – it’s totally up to you as there are so many pos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sible approaches to take (I’ve </w:t>
      </w:r>
      <w:r w:rsidRPr="00DE6679">
        <w:rPr>
          <w:rFonts w:ascii="Arial" w:eastAsia="Times New Roman" w:hAnsi="Arial" w:cs="Arial"/>
          <w:color w:val="222222"/>
          <w:sz w:val="24"/>
          <w:szCs w:val="24"/>
        </w:rPr>
        <w:t>include</w:t>
      </w:r>
      <w:r w:rsidR="00553B1E">
        <w:rPr>
          <w:rFonts w:ascii="Arial" w:eastAsia="Times New Roman" w:hAnsi="Arial" w:cs="Arial"/>
          <w:color w:val="222222"/>
          <w:sz w:val="24"/>
          <w:szCs w:val="24"/>
        </w:rPr>
        <w:t>d</w:t>
      </w:r>
      <w:r w:rsidRPr="00DE6679">
        <w:rPr>
          <w:rFonts w:ascii="Arial" w:eastAsia="Times New Roman" w:hAnsi="Arial" w:cs="Arial"/>
          <w:color w:val="222222"/>
          <w:sz w:val="24"/>
          <w:szCs w:val="24"/>
        </w:rPr>
        <w:t xml:space="preserve"> a few ideas below).</w:t>
      </w:r>
      <w:r w:rsidR="00226B7A">
        <w:rPr>
          <w:rFonts w:ascii="Arial" w:eastAsia="Times New Roman" w:hAnsi="Arial" w:cs="Arial"/>
          <w:color w:val="222222"/>
          <w:sz w:val="24"/>
          <w:szCs w:val="24"/>
        </w:rPr>
        <w:br/>
      </w:r>
    </w:p>
    <w:p w14:paraId="5CA1534B" w14:textId="77777777" w:rsidR="00226B7A" w:rsidRPr="00226B7A" w:rsidRDefault="00226B7A" w:rsidP="00226B7A">
      <w:pPr>
        <w:pStyle w:val="ListParagraph"/>
        <w:numPr>
          <w:ilvl w:val="0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eastAsia="Times New Roman" w:hAnsi="Arial" w:cs="Arial"/>
          <w:color w:val="222222"/>
          <w:sz w:val="24"/>
          <w:szCs w:val="24"/>
        </w:rPr>
        <w:t>T</w:t>
      </w:r>
      <w:r w:rsidRPr="00226B7A">
        <w:rPr>
          <w:rFonts w:ascii="Arial" w:hAnsi="Arial" w:cs="Arial"/>
          <w:sz w:val="24"/>
          <w:szCs w:val="24"/>
        </w:rPr>
        <w:t>he pair</w:t>
      </w:r>
      <w:r>
        <w:rPr>
          <w:rFonts w:ascii="Arial" w:hAnsi="Arial" w:cs="Arial"/>
          <w:sz w:val="24"/>
          <w:szCs w:val="24"/>
        </w:rPr>
        <w:t>/trio</w:t>
      </w:r>
      <w:r w:rsidRPr="00226B7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6B7A">
        <w:rPr>
          <w:rFonts w:ascii="Arial" w:hAnsi="Arial" w:cs="Arial"/>
          <w:sz w:val="24"/>
          <w:szCs w:val="24"/>
        </w:rPr>
        <w:t>are</w:t>
      </w:r>
      <w:proofErr w:type="gramEnd"/>
      <w:r w:rsidRPr="00226B7A">
        <w:rPr>
          <w:rFonts w:ascii="Arial" w:hAnsi="Arial" w:cs="Arial"/>
          <w:sz w:val="24"/>
          <w:szCs w:val="24"/>
        </w:rPr>
        <w:t xml:space="preserve"> linked in some way.</w:t>
      </w:r>
    </w:p>
    <w:p w14:paraId="34054F05" w14:textId="77777777" w:rsidR="00226B7A" w:rsidRPr="00226B7A" w:rsidRDefault="00226B7A" w:rsidP="00226B7A">
      <w:pPr>
        <w:pStyle w:val="ListParagraph"/>
        <w:numPr>
          <w:ilvl w:val="1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The link between the two photographs can be:</w:t>
      </w:r>
    </w:p>
    <w:p w14:paraId="4AB54670" w14:textId="77777777" w:rsidR="00226B7A" w:rsidRPr="00226B7A" w:rsidRDefault="00226B7A" w:rsidP="00226B7A">
      <w:pPr>
        <w:pStyle w:val="ListParagraph"/>
        <w:numPr>
          <w:ilvl w:val="2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Subject</w:t>
      </w:r>
    </w:p>
    <w:p w14:paraId="275C0570" w14:textId="77777777" w:rsidR="00226B7A" w:rsidRPr="00226B7A" w:rsidRDefault="00226B7A" w:rsidP="00226B7A">
      <w:pPr>
        <w:pStyle w:val="ListParagraph"/>
        <w:numPr>
          <w:ilvl w:val="2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Formal relationships such as light, color, composition</w:t>
      </w:r>
    </w:p>
    <w:p w14:paraId="10496FDC" w14:textId="77777777" w:rsidR="00226B7A" w:rsidRPr="00226B7A" w:rsidRDefault="00226B7A" w:rsidP="00226B7A">
      <w:pPr>
        <w:pStyle w:val="ListParagraph"/>
        <w:numPr>
          <w:ilvl w:val="2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Story</w:t>
      </w:r>
    </w:p>
    <w:p w14:paraId="6C54FA0D" w14:textId="77777777" w:rsidR="00226B7A" w:rsidRPr="00226B7A" w:rsidRDefault="00226B7A" w:rsidP="00226B7A">
      <w:pPr>
        <w:pStyle w:val="ListParagraph"/>
        <w:numPr>
          <w:ilvl w:val="2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Theme</w:t>
      </w:r>
    </w:p>
    <w:p w14:paraId="1309A83B" w14:textId="77777777" w:rsidR="00226B7A" w:rsidRPr="00226B7A" w:rsidRDefault="00226B7A" w:rsidP="00226B7A">
      <w:pPr>
        <w:pStyle w:val="ListParagraph"/>
        <w:numPr>
          <w:ilvl w:val="2"/>
          <w:numId w:val="3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6B7A">
        <w:rPr>
          <w:rFonts w:ascii="Arial" w:hAnsi="Arial" w:cs="Arial"/>
          <w:sz w:val="24"/>
          <w:szCs w:val="24"/>
        </w:rPr>
        <w:t>Binaries such as before/after, easy/hard, sweet/sour, up/down, happy/sad, etc.</w:t>
      </w:r>
    </w:p>
    <w:p w14:paraId="74879B4C" w14:textId="77777777" w:rsidR="00DE6679" w:rsidRPr="00DE6679" w:rsidRDefault="00DE6679" w:rsidP="00226B7A">
      <w:pPr>
        <w:pStyle w:val="ListParagraph"/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15DB7D6" w14:textId="77777777" w:rsidR="00DE6679" w:rsidRPr="00DE6679" w:rsidRDefault="00DE6679" w:rsidP="00DE6679">
      <w:pPr>
        <w:pStyle w:val="ListParagraph"/>
        <w:rPr>
          <w:rFonts w:ascii="Arial Narrow" w:hAnsi="Arial Narrow"/>
        </w:rPr>
      </w:pPr>
    </w:p>
    <w:p w14:paraId="53623EB8" w14:textId="77777777" w:rsidR="00226B7A" w:rsidRPr="00F20A0A" w:rsidRDefault="00553B1E" w:rsidP="00226B7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B1E">
        <w:rPr>
          <w:rFonts w:ascii="Arial" w:hAnsi="Arial" w:cs="Arial"/>
          <w:sz w:val="24"/>
          <w:szCs w:val="24"/>
        </w:rPr>
        <w:t xml:space="preserve">Each Diptych </w:t>
      </w:r>
      <w:r>
        <w:rPr>
          <w:rFonts w:ascii="Arial" w:hAnsi="Arial" w:cs="Arial"/>
          <w:sz w:val="24"/>
          <w:szCs w:val="24"/>
        </w:rPr>
        <w:t>must portray your best photographic skills and be combined using an editing program such as Adobe Photoshop.</w:t>
      </w:r>
    </w:p>
    <w:p w14:paraId="7B0CF899" w14:textId="77777777" w:rsidR="00553B1E" w:rsidRPr="00553B1E" w:rsidRDefault="00553B1E" w:rsidP="00553B1E">
      <w:pPr>
        <w:pStyle w:val="ListParagraph"/>
        <w:rPr>
          <w:rFonts w:ascii="Arial" w:eastAsia="Times New Roman" w:hAnsi="Arial" w:cs="Arial"/>
          <w:color w:val="222222"/>
          <w:sz w:val="24"/>
          <w:szCs w:val="24"/>
        </w:rPr>
      </w:pPr>
    </w:p>
    <w:p w14:paraId="3BAA0B08" w14:textId="77777777" w:rsidR="00B85546" w:rsidRPr="00DE6679" w:rsidRDefault="00B85546" w:rsidP="00DE6679">
      <w:pPr>
        <w:pStyle w:val="ListParagraph"/>
        <w:numPr>
          <w:ilvl w:val="0"/>
          <w:numId w:val="3"/>
        </w:numPr>
        <w:rPr>
          <w:rFonts w:ascii="Arial Narrow" w:hAnsi="Arial Narrow"/>
        </w:rPr>
      </w:pPr>
      <w:r w:rsidRPr="00DE6679">
        <w:rPr>
          <w:rFonts w:ascii="Arial" w:eastAsia="Times New Roman" w:hAnsi="Arial" w:cs="Arial"/>
          <w:color w:val="222222"/>
          <w:sz w:val="24"/>
          <w:szCs w:val="24"/>
        </w:rPr>
        <w:t xml:space="preserve">Each </w:t>
      </w:r>
      <w:r w:rsidR="00553B1E">
        <w:rPr>
          <w:rFonts w:ascii="Arial" w:eastAsia="Times New Roman" w:hAnsi="Arial" w:cs="Arial"/>
          <w:color w:val="222222"/>
          <w:sz w:val="24"/>
          <w:szCs w:val="24"/>
        </w:rPr>
        <w:t>Diptych/Triptych</w:t>
      </w:r>
      <w:r w:rsidRPr="00DE667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226B7A" w:rsidRPr="00226B7A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MUST</w:t>
      </w:r>
      <w:r w:rsidRPr="00DE6679">
        <w:rPr>
          <w:rFonts w:ascii="Arial" w:eastAsia="Times New Roman" w:hAnsi="Arial" w:cs="Arial"/>
          <w:color w:val="222222"/>
          <w:sz w:val="24"/>
          <w:szCs w:val="24"/>
        </w:rPr>
        <w:t xml:space="preserve"> include the following details</w:t>
      </w:r>
      <w:r w:rsidRPr="00DE6679">
        <w:rPr>
          <w:rFonts w:ascii="Arial Narrow" w:hAnsi="Arial Narrow"/>
        </w:rPr>
        <w:t xml:space="preserve"> </w:t>
      </w:r>
    </w:p>
    <w:p w14:paraId="0575F8B8" w14:textId="77777777" w:rsidR="00B85546" w:rsidRPr="00085731" w:rsidRDefault="00553B1E" w:rsidP="00B85546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TITLE for your project</w:t>
      </w:r>
    </w:p>
    <w:p w14:paraId="19D350E9" w14:textId="77777777" w:rsidR="00B85546" w:rsidRPr="00085731" w:rsidRDefault="00B85546" w:rsidP="00B85546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85731">
        <w:rPr>
          <w:rFonts w:ascii="Arial" w:hAnsi="Arial" w:cs="Arial"/>
          <w:sz w:val="24"/>
          <w:szCs w:val="24"/>
        </w:rPr>
        <w:t>Shutter Speed, Aperture Value and ISO</w:t>
      </w:r>
      <w:r w:rsidR="00553B1E">
        <w:rPr>
          <w:rFonts w:ascii="Arial" w:hAnsi="Arial" w:cs="Arial"/>
          <w:sz w:val="24"/>
          <w:szCs w:val="24"/>
        </w:rPr>
        <w:t xml:space="preserve"> for all images</w:t>
      </w:r>
    </w:p>
    <w:p w14:paraId="5AD3B89C" w14:textId="77777777" w:rsidR="00B85546" w:rsidRDefault="00B85546" w:rsidP="00B85546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85731">
        <w:rPr>
          <w:rFonts w:ascii="Arial" w:hAnsi="Arial" w:cs="Arial"/>
          <w:sz w:val="24"/>
          <w:szCs w:val="24"/>
        </w:rPr>
        <w:t>Why</w:t>
      </w:r>
      <w:r w:rsidR="00553B1E">
        <w:rPr>
          <w:rFonts w:ascii="Arial" w:hAnsi="Arial" w:cs="Arial"/>
          <w:sz w:val="24"/>
          <w:szCs w:val="24"/>
        </w:rPr>
        <w:t xml:space="preserve"> you chose these </w:t>
      </w:r>
      <w:r w:rsidRPr="00085731">
        <w:rPr>
          <w:rFonts w:ascii="Arial" w:hAnsi="Arial" w:cs="Arial"/>
          <w:sz w:val="24"/>
          <w:szCs w:val="24"/>
        </w:rPr>
        <w:t>photo</w:t>
      </w:r>
      <w:r w:rsidR="00553B1E">
        <w:rPr>
          <w:rFonts w:ascii="Arial" w:hAnsi="Arial" w:cs="Arial"/>
          <w:sz w:val="24"/>
          <w:szCs w:val="24"/>
        </w:rPr>
        <w:t>s</w:t>
      </w:r>
      <w:r w:rsidRPr="00085731">
        <w:rPr>
          <w:rFonts w:ascii="Arial" w:hAnsi="Arial" w:cs="Arial"/>
          <w:sz w:val="24"/>
          <w:szCs w:val="24"/>
        </w:rPr>
        <w:t xml:space="preserve"> (use technical and creative aspects of your work)</w:t>
      </w:r>
      <w:r w:rsidR="00553B1E">
        <w:rPr>
          <w:rFonts w:ascii="Arial" w:hAnsi="Arial" w:cs="Arial"/>
          <w:sz w:val="24"/>
          <w:szCs w:val="24"/>
        </w:rPr>
        <w:t xml:space="preserve"> and what story do they tell.</w:t>
      </w:r>
    </w:p>
    <w:p w14:paraId="075E1AD5" w14:textId="77777777" w:rsidR="00276A53" w:rsidRDefault="00276A53" w:rsidP="00276A53">
      <w:pPr>
        <w:spacing w:after="0" w:line="240" w:lineRule="auto"/>
        <w:ind w:left="15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40380EE8" w14:textId="7EFEB370" w:rsidR="00276A53" w:rsidRPr="00276A53" w:rsidRDefault="00276A53" w:rsidP="00276A53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276A53">
        <w:rPr>
          <w:rFonts w:ascii="Arial" w:hAnsi="Arial" w:cs="Arial"/>
          <w:b/>
          <w:i/>
          <w:sz w:val="24"/>
          <w:szCs w:val="24"/>
        </w:rPr>
        <w:t>Ensure that BOTH final Diptychs</w:t>
      </w:r>
      <w:r w:rsidR="00EC6C93">
        <w:rPr>
          <w:rFonts w:ascii="Arial" w:hAnsi="Arial" w:cs="Arial"/>
          <w:b/>
          <w:i/>
          <w:sz w:val="24"/>
          <w:szCs w:val="24"/>
        </w:rPr>
        <w:t>/Triptychs</w:t>
      </w:r>
      <w:r w:rsidRPr="00276A53">
        <w:rPr>
          <w:rFonts w:ascii="Arial" w:hAnsi="Arial" w:cs="Arial"/>
          <w:b/>
          <w:i/>
          <w:sz w:val="24"/>
          <w:szCs w:val="24"/>
        </w:rPr>
        <w:t xml:space="preserve"> are included in your online portfolio.</w:t>
      </w:r>
    </w:p>
    <w:p w14:paraId="41A0B698" w14:textId="7DFDF0D8" w:rsidR="00226B7A" w:rsidRDefault="002E05BA" w:rsidP="00DE6679">
      <w:pPr>
        <w:shd w:val="clear" w:color="auto" w:fill="FFFFFF"/>
        <w:spacing w:before="150" w:after="150" w:line="300" w:lineRule="atLeast"/>
        <w:outlineLvl w:val="2"/>
        <w:rPr>
          <w:rFonts w:ascii="Arial" w:eastAsia="Times New Roman" w:hAnsi="Arial" w:cs="Arial"/>
          <w:b/>
          <w:bCs/>
          <w:color w:val="00243F"/>
          <w:sz w:val="42"/>
          <w:szCs w:val="42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3A704553" wp14:editId="7C7D6340">
            <wp:simplePos x="0" y="0"/>
            <wp:positionH relativeFrom="column">
              <wp:posOffset>-704850</wp:posOffset>
            </wp:positionH>
            <wp:positionV relativeFrom="paragraph">
              <wp:posOffset>1905</wp:posOffset>
            </wp:positionV>
            <wp:extent cx="7419340" cy="4343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9B6AA" w14:textId="77777777" w:rsidR="00DE6679" w:rsidRPr="00DE6679" w:rsidRDefault="00DE6679" w:rsidP="00DE6679">
      <w:pPr>
        <w:shd w:val="clear" w:color="auto" w:fill="FFFFFF"/>
        <w:spacing w:before="150" w:after="150" w:line="300" w:lineRule="atLeast"/>
        <w:outlineLvl w:val="2"/>
        <w:rPr>
          <w:rFonts w:ascii="Arial" w:eastAsia="Times New Roman" w:hAnsi="Arial" w:cs="Arial"/>
          <w:b/>
          <w:bCs/>
          <w:color w:val="00243F"/>
          <w:sz w:val="42"/>
          <w:szCs w:val="42"/>
        </w:rPr>
      </w:pPr>
      <w:r w:rsidRPr="00DE6679">
        <w:rPr>
          <w:rFonts w:ascii="Arial" w:eastAsia="Times New Roman" w:hAnsi="Arial" w:cs="Arial"/>
          <w:b/>
          <w:bCs/>
          <w:color w:val="00243F"/>
          <w:sz w:val="42"/>
          <w:szCs w:val="42"/>
        </w:rPr>
        <w:t>Looking for some Inspiration?</w:t>
      </w:r>
    </w:p>
    <w:p w14:paraId="3731829B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1BC9DC28" wp14:editId="2A0FADAB">
            <wp:extent cx="2853185" cy="3055620"/>
            <wp:effectExtent l="0" t="0" r="4445" b="0"/>
            <wp:docPr id="13" name="Picture 13" descr="What a difference a day makes">
              <a:hlinkClick xmlns:a="http://schemas.openxmlformats.org/drawingml/2006/main" r:id="rId7" tooltip="&quot;What a difference a day makes by isayx3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 difference a day makes">
                      <a:hlinkClick r:id="rId7" tooltip="&quot;What a difference a day makes by isayx3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28" cy="30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6C4EE7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3686495F" wp14:editId="58B98997">
            <wp:extent cx="3200400" cy="3200400"/>
            <wp:effectExtent l="0" t="0" r="0" b="0"/>
            <wp:docPr id="12" name="Picture 12" descr="half full or half empty">
              <a:hlinkClick xmlns:a="http://schemas.openxmlformats.org/drawingml/2006/main" r:id="rId9" tooltip="&quot;half full or half empty by donchris!™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lf full or half empty">
                      <a:hlinkClick r:id="rId9" tooltip="&quot;half full or half empty by donchris!™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982F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60E05C04" wp14:editId="1A36F074">
            <wp:extent cx="4503420" cy="3560704"/>
            <wp:effectExtent l="0" t="0" r="0" b="1905"/>
            <wp:docPr id="11" name="Picture 11" descr="Justin Diptych">
              <a:hlinkClick xmlns:a="http://schemas.openxmlformats.org/drawingml/2006/main" r:id="rId11" tooltip="&quot;Justin Diptych by J Trav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stin Diptych">
                      <a:hlinkClick r:id="rId11" tooltip="&quot;Justin Diptych by J Trav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5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199E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48B3544D" wp14:editId="22B5F6B9">
            <wp:extent cx="4358640" cy="3283509"/>
            <wp:effectExtent l="0" t="0" r="3810" b="0"/>
            <wp:docPr id="10" name="Picture 10" descr="att blunda och se allting">
              <a:hlinkClick xmlns:a="http://schemas.openxmlformats.org/drawingml/2006/main" r:id="rId13" tooltip="&quot;att blunda och se allting by Laura Gommans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 blunda och se allting">
                      <a:hlinkClick r:id="rId13" tooltip="&quot;att blunda och se allting by Laura Gommans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9FDF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39C6EE80" wp14:editId="1FB86F6E">
            <wp:extent cx="3924300" cy="3924300"/>
            <wp:effectExtent l="0" t="0" r="0" b="0"/>
            <wp:docPr id="9" name="Picture 9" descr="Goodbye snow">
              <a:hlinkClick xmlns:a="http://schemas.openxmlformats.org/drawingml/2006/main" r:id="rId15" tooltip="&quot;Goodbye snow by .berglind.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dbye snow">
                      <a:hlinkClick r:id="rId15" tooltip="&quot;Goodbye snow by .berglind.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0B87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01979B04" wp14:editId="3022A9F1">
            <wp:extent cx="5715000" cy="3147060"/>
            <wp:effectExtent l="0" t="0" r="0" b="0"/>
            <wp:docPr id="8" name="Picture 8" descr="sisters.">
              <a:hlinkClick xmlns:a="http://schemas.openxmlformats.org/drawingml/2006/main" r:id="rId17" tooltip="&quot;sisters. by diyosa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sters.">
                      <a:hlinkClick r:id="rId17" tooltip="&quot;sisters. by diyosa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E187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3CDE52F3" wp14:editId="382115CC">
            <wp:extent cx="5715000" cy="2788920"/>
            <wp:effectExtent l="0" t="0" r="0" b="0"/>
            <wp:docPr id="7" name="Picture 7" descr="the journey as the destination for now">
              <a:hlinkClick xmlns:a="http://schemas.openxmlformats.org/drawingml/2006/main" r:id="rId19" tooltip="&quot;the journey as the destination for now by sesame ellis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journey as the destination for now">
                      <a:hlinkClick r:id="rId19" tooltip="&quot;the journey as the destination for now by sesame ellis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EDAF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684E0946" wp14:editId="14C6BE4A">
            <wp:extent cx="5715000" cy="7620000"/>
            <wp:effectExtent l="0" t="0" r="0" b="0"/>
            <wp:docPr id="6" name="Picture 6" descr="let's go chase the sunset, bring me the horizon">
              <a:hlinkClick xmlns:a="http://schemas.openxmlformats.org/drawingml/2006/main" r:id="rId21" tooltip="&quot;let's go chase the sunset, bring me the horizon by jordanvoth.com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's go chase the sunset, bring me the horizon">
                      <a:hlinkClick r:id="rId21" tooltip="&quot;let's go chase the sunset, bring me the horizon by jordanvoth.com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0CF2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277EDA07" wp14:editId="487EFA69">
            <wp:extent cx="4305300" cy="3214624"/>
            <wp:effectExtent l="0" t="0" r="0" b="5080"/>
            <wp:docPr id="5" name="Picture 5" descr="Day 60: Watch Out for Bogeys.">
              <a:hlinkClick xmlns:a="http://schemas.openxmlformats.org/drawingml/2006/main" r:id="rId23" tooltip="&quot;Day 60: Watch Out for Bogeys. by SaylaMarz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y 60: Watch Out for Bogeys.">
                      <a:hlinkClick r:id="rId23" tooltip="&quot;Day 60: Watch Out for Bogeys. by SaylaMarz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667F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4A596D01" wp14:editId="63B7978D">
            <wp:extent cx="5715000" cy="4411980"/>
            <wp:effectExtent l="0" t="0" r="0" b="7620"/>
            <wp:docPr id="4" name="Picture 4" descr="Mike - Stranger 37/100">
              <a:hlinkClick xmlns:a="http://schemas.openxmlformats.org/drawingml/2006/main" r:id="rId25" tooltip="&quot;Mike - Stranger 37/100 by Tim Ronca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ke - Stranger 37/100">
                      <a:hlinkClick r:id="rId25" tooltip="&quot;Mike - Stranger 37/100 by Tim Ronca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0B07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153DF469" wp14:editId="04D6211C">
            <wp:extent cx="5715000" cy="5715000"/>
            <wp:effectExtent l="0" t="0" r="0" b="0"/>
            <wp:docPr id="3" name="Picture 3" descr="First">
              <a:hlinkClick xmlns:a="http://schemas.openxmlformats.org/drawingml/2006/main" r:id="rId27" tooltip="&quot;First by KennethMoyl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rst">
                      <a:hlinkClick r:id="rId27" tooltip="&quot;First by KennethMoyl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CCCE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drawing>
          <wp:inline distT="0" distB="0" distL="0" distR="0" wp14:anchorId="25C0F528" wp14:editId="7689CC08">
            <wp:extent cx="5715000" cy="3436620"/>
            <wp:effectExtent l="0" t="0" r="0" b="0"/>
            <wp:docPr id="2" name="Picture 2" descr="Translation.">
              <a:hlinkClick xmlns:a="http://schemas.openxmlformats.org/drawingml/2006/main" r:id="rId29" tooltip="&quot;Translation. by -Fearless-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nslation.">
                      <a:hlinkClick r:id="rId29" tooltip="&quot;Translation. by -Fearless-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DCB2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9CB700"/>
          <w:sz w:val="24"/>
          <w:szCs w:val="24"/>
          <w:lang w:eastAsia="zh-CN"/>
        </w:rPr>
        <w:lastRenderedPageBreak/>
        <w:drawing>
          <wp:inline distT="0" distB="0" distL="0" distR="0" wp14:anchorId="1F653A35" wp14:editId="0976BAEE">
            <wp:extent cx="3924300" cy="3924300"/>
            <wp:effectExtent l="0" t="0" r="0" b="0"/>
            <wp:docPr id="1" name="Picture 1" descr="Sotsugyô, Japanese graduation ceremony">
              <a:hlinkClick xmlns:a="http://schemas.openxmlformats.org/drawingml/2006/main" r:id="rId31" tooltip="&quot;Sotsugyô, Japanese graduation ceremony by Lost in Japan, by Miguel Michán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tsugyô, Japanese graduation ceremony">
                      <a:hlinkClick r:id="rId31" tooltip="&quot;Sotsugyô, Japanese graduation ceremony by Lost in Japan, by Miguel Michán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554AE" w14:textId="77777777" w:rsidR="00DE6679" w:rsidRPr="00DE6679" w:rsidRDefault="00DE6679" w:rsidP="00DE667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36E8401" w14:textId="77777777" w:rsidR="009473B1" w:rsidRDefault="009473B1"/>
    <w:sectPr w:rsidR="009473B1" w:rsidSect="00B630DF"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572F1"/>
    <w:multiLevelType w:val="hybridMultilevel"/>
    <w:tmpl w:val="1214F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C1E2E"/>
    <w:multiLevelType w:val="hybridMultilevel"/>
    <w:tmpl w:val="43DEF24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5DB828CE"/>
    <w:multiLevelType w:val="hybridMultilevel"/>
    <w:tmpl w:val="03ECD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5C6"/>
    <w:rsid w:val="000169D1"/>
    <w:rsid w:val="00085731"/>
    <w:rsid w:val="00226B7A"/>
    <w:rsid w:val="00276A53"/>
    <w:rsid w:val="002E05BA"/>
    <w:rsid w:val="00553B1E"/>
    <w:rsid w:val="008C7C77"/>
    <w:rsid w:val="009473B1"/>
    <w:rsid w:val="00B630DF"/>
    <w:rsid w:val="00B85546"/>
    <w:rsid w:val="00C029AF"/>
    <w:rsid w:val="00D365C6"/>
    <w:rsid w:val="00DE6679"/>
    <w:rsid w:val="00EC6C93"/>
    <w:rsid w:val="00F2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E3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36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365C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36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365C6"/>
  </w:style>
  <w:style w:type="character" w:styleId="Hyperlink">
    <w:name w:val="Hyperlink"/>
    <w:basedOn w:val="DefaultParagraphFont"/>
    <w:uiPriority w:val="99"/>
    <w:semiHidden/>
    <w:unhideWhenUsed/>
    <w:rsid w:val="00D365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65C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E66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79"/>
    <w:rPr>
      <w:rFonts w:ascii="Tahoma" w:hAnsi="Tahoma" w:cs="Tahoma"/>
      <w:sz w:val="16"/>
      <w:szCs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53B1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53B1E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36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365C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36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365C6"/>
  </w:style>
  <w:style w:type="character" w:styleId="Hyperlink">
    <w:name w:val="Hyperlink"/>
    <w:basedOn w:val="DefaultParagraphFont"/>
    <w:uiPriority w:val="99"/>
    <w:semiHidden/>
    <w:unhideWhenUsed/>
    <w:rsid w:val="00D365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65C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E667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79"/>
    <w:rPr>
      <w:rFonts w:ascii="Tahoma" w:hAnsi="Tahoma" w:cs="Tahoma"/>
      <w:sz w:val="16"/>
      <w:szCs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53B1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53B1E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lickr.com/photos/laura-gommans/4926924087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flickr.com/photos/jojo2fast/4280537337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flickr.com/photos/isayx3/3378691306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flickr.com/photos/diyosa/2360595530/" TargetMode="External"/><Relationship Id="rId25" Type="http://schemas.openxmlformats.org/officeDocument/2006/relationships/hyperlink" Target="http://www.flickr.com/photos/timbo8184/5992780469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flickr.com/photos/78993837@N00/568577395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flickr.com/photos/jasontravis/6673350895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www.flickr.com/photos/bergmari/4259954653/" TargetMode="External"/><Relationship Id="rId23" Type="http://schemas.openxmlformats.org/officeDocument/2006/relationships/hyperlink" Target="http://www.flickr.com/photos/saylamarz/522740707/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flickr.com/photos/sesameellis/2330676866/" TargetMode="External"/><Relationship Id="rId31" Type="http://schemas.openxmlformats.org/officeDocument/2006/relationships/hyperlink" Target="http://www.flickr.com/photos/miguelmichan/5758415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lickr.com/photos/donchris/4605462029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flickr.com/photos/moylek/525025560/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97F19D44.dotm</Template>
  <TotalTime>0</TotalTime>
  <Pages>9</Pages>
  <Words>260</Words>
  <Characters>1488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Learning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Eremenko</dc:creator>
  <cp:lastModifiedBy>EPSB</cp:lastModifiedBy>
  <cp:revision>2</cp:revision>
  <dcterms:created xsi:type="dcterms:W3CDTF">2017-03-21T19:05:00Z</dcterms:created>
  <dcterms:modified xsi:type="dcterms:W3CDTF">2017-03-21T19:05:00Z</dcterms:modified>
</cp:coreProperties>
</file>